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D8" w:rsidRPr="006C4EFD" w:rsidRDefault="005163DB" w:rsidP="006C4EFD">
      <w:pPr>
        <w:pStyle w:val="Heading2"/>
        <w:jc w:val="center"/>
        <w:rPr>
          <w:u w:val="single"/>
        </w:rPr>
      </w:pPr>
      <w:r w:rsidRPr="006C4EFD">
        <w:rPr>
          <w:color w:val="000000" w:themeColor="text1"/>
          <w:u w:val="single"/>
        </w:rPr>
        <w:t xml:space="preserve">LS2208 </w:t>
      </w:r>
      <w:r w:rsidR="00DF5589" w:rsidRPr="006C4EFD">
        <w:rPr>
          <w:color w:val="000000" w:themeColor="text1"/>
          <w:u w:val="single"/>
        </w:rPr>
        <w:t>b</w:t>
      </w:r>
      <w:r w:rsidR="006C4EFD" w:rsidRPr="006C4EFD">
        <w:rPr>
          <w:color w:val="000000" w:themeColor="text1"/>
          <w:u w:val="single"/>
        </w:rPr>
        <w:t>arcode scanner</w:t>
      </w:r>
    </w:p>
    <w:p w:rsidR="00B644AF" w:rsidRDefault="006C4EFD" w:rsidP="000958D8">
      <w:pPr>
        <w:jc w:val="center"/>
      </w:pPr>
      <w:r>
        <w:rPr>
          <w:noProof/>
          <w:lang w:eastAsia="en-CA"/>
        </w:rPr>
        <w:drawing>
          <wp:inline distT="0" distB="0" distL="0" distR="0">
            <wp:extent cx="1247775" cy="1066800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589">
        <w:br w:type="textWrapping" w:clear="all"/>
      </w:r>
    </w:p>
    <w:p w:rsidR="00635ECA" w:rsidRDefault="00172FCA" w:rsidP="00B644AF">
      <w:pPr>
        <w:jc w:val="center"/>
        <w:rPr>
          <w:b/>
          <w:u w:val="single"/>
        </w:rPr>
      </w:pPr>
      <w:r w:rsidRPr="006C4EFD">
        <w:rPr>
          <w:b/>
          <w:u w:val="single"/>
        </w:rPr>
        <w:t>To work with OPOS</w:t>
      </w:r>
      <w:r w:rsidR="00B644AF" w:rsidRPr="006C4EFD">
        <w:rPr>
          <w:b/>
          <w:u w:val="single"/>
        </w:rPr>
        <w:t xml:space="preserve"> driver</w:t>
      </w:r>
      <w:r w:rsidR="00635ECA">
        <w:rPr>
          <w:b/>
          <w:u w:val="single"/>
        </w:rPr>
        <w:t>:</w:t>
      </w:r>
    </w:p>
    <w:p w:rsidR="00635ECA" w:rsidRPr="00635ECA" w:rsidRDefault="00635ECA" w:rsidP="00635ECA">
      <w:pPr>
        <w:pStyle w:val="ListParagraph"/>
        <w:numPr>
          <w:ilvl w:val="0"/>
          <w:numId w:val="1"/>
        </w:numPr>
        <w:jc w:val="center"/>
      </w:pPr>
      <w:r w:rsidRPr="00635ECA">
        <w:t>Run Symbol OPOS Driver v3.31.0001.exe</w:t>
      </w:r>
    </w:p>
    <w:p w:rsidR="00172FCA" w:rsidRPr="00635ECA" w:rsidRDefault="00635ECA" w:rsidP="00B644AF">
      <w:pPr>
        <w:pStyle w:val="ListParagraph"/>
        <w:numPr>
          <w:ilvl w:val="0"/>
          <w:numId w:val="1"/>
        </w:numPr>
        <w:jc w:val="center"/>
      </w:pPr>
      <w:r w:rsidRPr="00635ECA">
        <w:t>S</w:t>
      </w:r>
      <w:r w:rsidR="00B644AF" w:rsidRPr="00635ECA">
        <w:t>can two barcodes below.</w:t>
      </w:r>
    </w:p>
    <w:p w:rsidR="00172FCA" w:rsidRDefault="00890AC1" w:rsidP="00B644AF">
      <w:pPr>
        <w:jc w:val="center"/>
      </w:pPr>
      <w:r>
        <w:rPr>
          <w:noProof/>
          <w:lang w:eastAsia="en-CA"/>
        </w:rPr>
        <w:drawing>
          <wp:inline distT="0" distB="0" distL="0" distR="0">
            <wp:extent cx="3200400" cy="8382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69D" w:rsidRDefault="00416D02" w:rsidP="00B644AF">
      <w:pPr>
        <w:jc w:val="center"/>
      </w:pPr>
      <w:r>
        <w:rPr>
          <w:noProof/>
          <w:lang w:eastAsia="en-CA"/>
        </w:rPr>
        <w:drawing>
          <wp:inline distT="0" distB="0" distL="0" distR="0">
            <wp:extent cx="2643188" cy="919163"/>
            <wp:effectExtent l="19050" t="0" r="4762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0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F1C" w:rsidRDefault="00656F1C" w:rsidP="00B02BE9">
      <w:pPr>
        <w:jc w:val="center"/>
      </w:pPr>
    </w:p>
    <w:p w:rsidR="00B02BE9" w:rsidRPr="00656F1C" w:rsidRDefault="00B02BE9" w:rsidP="00B02BE9">
      <w:pPr>
        <w:jc w:val="center"/>
        <w:rPr>
          <w:b/>
          <w:u w:val="single"/>
        </w:rPr>
      </w:pPr>
      <w:r w:rsidRPr="00656F1C">
        <w:rPr>
          <w:b/>
          <w:u w:val="single"/>
        </w:rPr>
        <w:t>To scan interleaved 2of5 barcode any length, scan the barcode below.</w:t>
      </w:r>
    </w:p>
    <w:p w:rsidR="00B02BE9" w:rsidRDefault="00B02BE9" w:rsidP="00B644AF">
      <w:pPr>
        <w:jc w:val="center"/>
        <w:rPr>
          <w:b/>
          <w:u w:val="single"/>
        </w:rPr>
      </w:pPr>
      <w:r w:rsidRPr="00B02BE9">
        <w:rPr>
          <w:noProof/>
          <w:lang w:eastAsia="en-CA"/>
        </w:rPr>
        <w:drawing>
          <wp:inline distT="0" distB="0" distL="0" distR="0">
            <wp:extent cx="2481263" cy="89535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263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BE9" w:rsidRDefault="00B02BE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1A5896" w:rsidRPr="00890AC1" w:rsidRDefault="001A5896" w:rsidP="00B644AF">
      <w:pPr>
        <w:jc w:val="center"/>
        <w:rPr>
          <w:b/>
          <w:u w:val="single"/>
        </w:rPr>
      </w:pPr>
      <w:r w:rsidRPr="00890AC1">
        <w:rPr>
          <w:b/>
          <w:u w:val="single"/>
        </w:rPr>
        <w:lastRenderedPageBreak/>
        <w:t>To add Enter suffix scan three barcodes below</w:t>
      </w:r>
      <w:r w:rsidR="005163DB" w:rsidRPr="00890AC1">
        <w:rPr>
          <w:b/>
          <w:u w:val="single"/>
        </w:rPr>
        <w:t>.</w:t>
      </w:r>
    </w:p>
    <w:p w:rsidR="001A5896" w:rsidRDefault="00656F1C" w:rsidP="00B644AF">
      <w:pPr>
        <w:jc w:val="center"/>
      </w:pPr>
      <w:r>
        <w:rPr>
          <w:noProof/>
          <w:lang w:eastAsia="en-CA"/>
        </w:rPr>
        <w:drawing>
          <wp:inline distT="0" distB="0" distL="0" distR="0">
            <wp:extent cx="1700213" cy="1019175"/>
            <wp:effectExtent l="19050" t="0" r="0" b="0"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213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896" w:rsidRDefault="00656F1C" w:rsidP="00B644AF">
      <w:pPr>
        <w:jc w:val="center"/>
      </w:pPr>
      <w:r>
        <w:rPr>
          <w:noProof/>
          <w:lang w:eastAsia="en-CA"/>
        </w:rPr>
        <w:drawing>
          <wp:inline distT="0" distB="0" distL="0" distR="0">
            <wp:extent cx="1790700" cy="981075"/>
            <wp:effectExtent l="19050" t="0" r="0" b="0"/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896" w:rsidRDefault="00656F1C" w:rsidP="00B644AF">
      <w:pPr>
        <w:jc w:val="center"/>
      </w:pPr>
      <w:r>
        <w:rPr>
          <w:noProof/>
          <w:lang w:eastAsia="en-CA"/>
        </w:rPr>
        <w:drawing>
          <wp:inline distT="0" distB="0" distL="0" distR="0">
            <wp:extent cx="1057275" cy="928688"/>
            <wp:effectExtent l="19050" t="0" r="9525" b="0"/>
            <wp:docPr id="1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28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BE9" w:rsidRPr="00656F1C" w:rsidRDefault="00656F1C" w:rsidP="00656F1C">
      <w:pPr>
        <w:jc w:val="center"/>
        <w:rPr>
          <w:b/>
          <w:u w:val="single"/>
        </w:rPr>
      </w:pPr>
      <w:r w:rsidRPr="00890AC1">
        <w:rPr>
          <w:b/>
          <w:u w:val="single"/>
        </w:rPr>
        <w:t xml:space="preserve">To add </w:t>
      </w:r>
      <w:proofErr w:type="gramStart"/>
      <w:r>
        <w:rPr>
          <w:b/>
          <w:u w:val="single"/>
        </w:rPr>
        <w:t>Down</w:t>
      </w:r>
      <w:proofErr w:type="gramEnd"/>
      <w:r>
        <w:rPr>
          <w:b/>
          <w:u w:val="single"/>
        </w:rPr>
        <w:t xml:space="preserve"> arrow</w:t>
      </w:r>
      <w:r w:rsidRPr="00890AC1">
        <w:rPr>
          <w:b/>
          <w:u w:val="single"/>
        </w:rPr>
        <w:t xml:space="preserve"> suffix scan three barcodes below.</w:t>
      </w:r>
    </w:p>
    <w:p w:rsidR="00B02BE9" w:rsidRDefault="00656F1C" w:rsidP="00656F1C">
      <w:pPr>
        <w:jc w:val="center"/>
      </w:pPr>
      <w:r w:rsidRPr="00656F1C">
        <w:rPr>
          <w:noProof/>
          <w:lang w:eastAsia="en-CA"/>
        </w:rPr>
        <w:drawing>
          <wp:inline distT="0" distB="0" distL="0" distR="0">
            <wp:extent cx="1700213" cy="1019175"/>
            <wp:effectExtent l="19050" t="0" r="0" b="0"/>
            <wp:docPr id="1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213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F1C" w:rsidRDefault="00656F1C" w:rsidP="00656F1C">
      <w:pPr>
        <w:jc w:val="center"/>
      </w:pPr>
      <w:r w:rsidRPr="00656F1C">
        <w:rPr>
          <w:noProof/>
          <w:lang w:eastAsia="en-CA"/>
        </w:rPr>
        <w:drawing>
          <wp:inline distT="0" distB="0" distL="0" distR="0">
            <wp:extent cx="1790700" cy="981075"/>
            <wp:effectExtent l="19050" t="0" r="0" b="0"/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3DB" w:rsidRPr="00656F1C" w:rsidRDefault="00B02BE9" w:rsidP="00656F1C">
      <w:pPr>
        <w:tabs>
          <w:tab w:val="left" w:pos="7290"/>
        </w:tabs>
        <w:jc w:val="center"/>
      </w:pPr>
      <w:r w:rsidRPr="00656F1C">
        <w:rPr>
          <w:noProof/>
          <w:lang w:eastAsia="en-CA"/>
        </w:rPr>
        <w:drawing>
          <wp:inline distT="0" distB="0" distL="0" distR="0">
            <wp:extent cx="1809750" cy="866775"/>
            <wp:effectExtent l="19050" t="0" r="0" b="0"/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BE9" w:rsidRPr="00656F1C" w:rsidRDefault="00B02BE9" w:rsidP="00B02BE9">
      <w:pPr>
        <w:tabs>
          <w:tab w:val="left" w:pos="7290"/>
        </w:tabs>
      </w:pPr>
    </w:p>
    <w:sectPr w:rsidR="00B02BE9" w:rsidRPr="00656F1C" w:rsidSect="00D1069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DF5" w:rsidRDefault="00457DF5" w:rsidP="005163DB">
      <w:pPr>
        <w:spacing w:after="0" w:line="240" w:lineRule="auto"/>
      </w:pPr>
      <w:r>
        <w:separator/>
      </w:r>
    </w:p>
  </w:endnote>
  <w:endnote w:type="continuationSeparator" w:id="0">
    <w:p w:rsidR="00457DF5" w:rsidRDefault="00457DF5" w:rsidP="00516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416"/>
      <w:docPartObj>
        <w:docPartGallery w:val="Page Numbers (Bottom of Page)"/>
        <w:docPartUnique/>
      </w:docPartObj>
    </w:sdtPr>
    <w:sdtContent>
      <w:p w:rsidR="00DB5BD5" w:rsidRDefault="008B4F30">
        <w:pPr>
          <w:pStyle w:val="Footer"/>
          <w:jc w:val="center"/>
        </w:pPr>
        <w:fldSimple w:instr=" PAGE   \* MERGEFORMAT ">
          <w:r w:rsidR="00635ECA">
            <w:rPr>
              <w:noProof/>
            </w:rPr>
            <w:t>1</w:t>
          </w:r>
        </w:fldSimple>
      </w:p>
    </w:sdtContent>
  </w:sdt>
  <w:p w:rsidR="00DB5BD5" w:rsidRDefault="00DB5B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DF5" w:rsidRDefault="00457DF5" w:rsidP="005163DB">
      <w:pPr>
        <w:spacing w:after="0" w:line="240" w:lineRule="auto"/>
      </w:pPr>
      <w:r>
        <w:separator/>
      </w:r>
    </w:p>
  </w:footnote>
  <w:footnote w:type="continuationSeparator" w:id="0">
    <w:p w:rsidR="00457DF5" w:rsidRDefault="00457DF5" w:rsidP="00516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 w:rsidP="00DB5BD5">
    <w:pPr>
      <w:pStyle w:val="Header"/>
    </w:pPr>
    <w:r>
      <w:t>LS2208 Barcode Scanner</w:t>
    </w:r>
    <w:r>
      <w:ptab w:relativeTo="margin" w:alignment="center" w:leader="none"/>
    </w:r>
    <w:r>
      <w:ptab w:relativeTo="margin" w:alignment="right" w:leader="none"/>
    </w:r>
    <w:r>
      <w:t>Updated 06 Feb 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5" w:rsidRDefault="00DB5B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46A4"/>
    <w:multiLevelType w:val="hybridMultilevel"/>
    <w:tmpl w:val="4D0071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72FCA"/>
    <w:rsid w:val="00060058"/>
    <w:rsid w:val="00087A2E"/>
    <w:rsid w:val="000958D8"/>
    <w:rsid w:val="00172FCA"/>
    <w:rsid w:val="001A5896"/>
    <w:rsid w:val="002C29CD"/>
    <w:rsid w:val="00416D02"/>
    <w:rsid w:val="00457DF5"/>
    <w:rsid w:val="00473799"/>
    <w:rsid w:val="0048373B"/>
    <w:rsid w:val="005163DB"/>
    <w:rsid w:val="00635ECA"/>
    <w:rsid w:val="00656F1C"/>
    <w:rsid w:val="006A5E22"/>
    <w:rsid w:val="006C4EFD"/>
    <w:rsid w:val="00890AC1"/>
    <w:rsid w:val="008B4F30"/>
    <w:rsid w:val="00A42ACC"/>
    <w:rsid w:val="00B02BE9"/>
    <w:rsid w:val="00B644AF"/>
    <w:rsid w:val="00D1069D"/>
    <w:rsid w:val="00D375C3"/>
    <w:rsid w:val="00DB5BD5"/>
    <w:rsid w:val="00DF5589"/>
    <w:rsid w:val="00E155A6"/>
    <w:rsid w:val="00E24D26"/>
    <w:rsid w:val="00FF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6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5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F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6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63DB"/>
  </w:style>
  <w:style w:type="paragraph" w:styleId="Footer">
    <w:name w:val="footer"/>
    <w:basedOn w:val="Normal"/>
    <w:link w:val="FooterChar"/>
    <w:uiPriority w:val="99"/>
    <w:unhideWhenUsed/>
    <w:rsid w:val="00516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3DB"/>
  </w:style>
  <w:style w:type="character" w:customStyle="1" w:styleId="Heading2Char">
    <w:name w:val="Heading 2 Char"/>
    <w:basedOn w:val="DefaultParagraphFont"/>
    <w:link w:val="Heading2"/>
    <w:uiPriority w:val="9"/>
    <w:rsid w:val="00DF5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35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10</cp:revision>
  <cp:lastPrinted>2012-02-04T18:35:00Z</cp:lastPrinted>
  <dcterms:created xsi:type="dcterms:W3CDTF">2012-02-04T16:24:00Z</dcterms:created>
  <dcterms:modified xsi:type="dcterms:W3CDTF">2012-02-06T15:28:00Z</dcterms:modified>
</cp:coreProperties>
</file>